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9C" w:rsidRDefault="006C0C08" w:rsidP="006C0C08">
      <w:pPr>
        <w:jc w:val="center"/>
      </w:pPr>
      <w:r>
        <w:rPr>
          <w:noProof/>
          <w:lang w:eastAsia="zh-TW"/>
        </w:rPr>
        <w:pict>
          <v:rect id="_x0000_s1026" style="position:absolute;left:0;text-align:left;margin-left:12.3pt;margin-top:1.5pt;width:187.2pt;height:259.5pt;z-index:251660288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6C0C08" w:rsidRP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B0F0"/>
                      <w:sz w:val="28"/>
                      <w:szCs w:val="28"/>
                      <w:u w:val="single"/>
                    </w:rPr>
                  </w:pPr>
                  <w:r w:rsidRPr="006C0C08">
                    <w:rPr>
                      <w:rFonts w:ascii="Times New Roman" w:hAnsi="Times New Roman" w:cs="Times New Roman"/>
                      <w:b/>
                      <w:iCs/>
                      <w:color w:val="00B0F0"/>
                      <w:sz w:val="28"/>
                      <w:szCs w:val="28"/>
                      <w:u w:val="single"/>
                    </w:rPr>
                    <w:t xml:space="preserve">Owning Your Own 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B0F0"/>
                      <w:sz w:val="28"/>
                      <w:szCs w:val="28"/>
                      <w:u w:val="single"/>
                    </w:rPr>
                    <w:t xml:space="preserve">     </w:t>
                  </w:r>
                  <w:proofErr w:type="spellStart"/>
                  <w:r w:rsidRPr="006C0C08">
                    <w:rPr>
                      <w:rFonts w:ascii="Times New Roman" w:hAnsi="Times New Roman" w:cs="Times New Roman"/>
                      <w:b/>
                      <w:iCs/>
                      <w:color w:val="00B0F0"/>
                      <w:sz w:val="28"/>
                      <w:szCs w:val="28"/>
                      <w:u w:val="single"/>
                    </w:rPr>
                    <w:t>Froyo</w:t>
                  </w:r>
                  <w:proofErr w:type="spellEnd"/>
                  <w:r w:rsidRPr="006C0C08">
                    <w:rPr>
                      <w:rFonts w:ascii="Times New Roman" w:hAnsi="Times New Roman" w:cs="Times New Roman"/>
                      <w:b/>
                      <w:iCs/>
                      <w:color w:val="00B0F0"/>
                      <w:sz w:val="28"/>
                      <w:szCs w:val="28"/>
                      <w:u w:val="single"/>
                    </w:rPr>
                    <w:t xml:space="preserve"> House</w:t>
                  </w:r>
                </w:p>
                <w:p w:rsid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Segoe Print" w:hAnsi="Segoe Print"/>
                      <w:iCs/>
                      <w:color w:val="00B0F0"/>
                    </w:rPr>
                  </w:pPr>
                  <w:r w:rsidRPr="006C0C08">
                    <w:rPr>
                      <w:rFonts w:ascii="Segoe Print" w:hAnsi="Segoe Print"/>
                      <w:iCs/>
                      <w:color w:val="00B0F0"/>
                    </w:rPr>
                    <w:t xml:space="preserve"> How Much Does It Cost?</w:t>
                  </w:r>
                </w:p>
                <w:p w:rsid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Segoe Print" w:hAnsi="Segoe Print"/>
                      <w:iCs/>
                      <w:color w:val="00B0F0"/>
                    </w:rPr>
                  </w:pPr>
                  <w:r>
                    <w:rPr>
                      <w:rFonts w:ascii="Segoe Print" w:hAnsi="Segoe Print"/>
                      <w:iCs/>
                      <w:color w:val="00B0F0"/>
                    </w:rPr>
                    <w:t>What Are The Fees?</w:t>
                  </w:r>
                </w:p>
                <w:p w:rsid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Segoe Print" w:hAnsi="Segoe Print"/>
                      <w:iCs/>
                      <w:color w:val="00B0F0"/>
                    </w:rPr>
                  </w:pPr>
                  <w:r>
                    <w:rPr>
                      <w:rFonts w:ascii="Segoe Print" w:hAnsi="Segoe Print"/>
                      <w:iCs/>
                      <w:color w:val="00B0F0"/>
                    </w:rPr>
                    <w:t>Can I Finance The Cost?</w:t>
                  </w:r>
                </w:p>
                <w:p w:rsidR="006C0C08" w:rsidRP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Segoe Print" w:hAnsi="Segoe Print"/>
                      <w:iCs/>
                      <w:color w:val="00B0F0"/>
                    </w:rPr>
                  </w:pPr>
                  <w:r>
                    <w:rPr>
                      <w:rFonts w:ascii="Segoe Print" w:hAnsi="Segoe Print"/>
                      <w:iCs/>
                      <w:color w:val="00B0F0"/>
                    </w:rPr>
                    <w:t>How Long Does It Take To Open? Do I Choose Location?</w:t>
                  </w:r>
                </w:p>
                <w:p w:rsidR="006C0C08" w:rsidRPr="006C0C08" w:rsidRDefault="006C0C08" w:rsidP="006C0C0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Segoe Print" w:hAnsi="Segoe Print"/>
                      <w:iCs/>
                      <w:color w:val="7BA0CD" w:themeColor="accent1" w:themeTint="BF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t xml:space="preserve">            </w:t>
      </w:r>
      <w:r w:rsidRPr="006C0C08">
        <w:rPr>
          <w:noProof/>
          <w:bdr w:val="single" w:sz="4" w:space="0" w:color="auto"/>
        </w:rPr>
        <w:drawing>
          <wp:inline distT="0" distB="0" distL="0" distR="0">
            <wp:extent cx="2148840" cy="3248025"/>
            <wp:effectExtent l="19050" t="19050" r="22860" b="28575"/>
            <wp:docPr id="3" name="Picture 1" descr="C:\Users\FYH SP\Pictures\Photos Store\Yogurt_Toppings Pictures\DSC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H SP\Pictures\Photos Store\Yogurt_Toppings Pictures\DSC_1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24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08" w:rsidRDefault="003E36C0" w:rsidP="003E36C0">
      <w:r>
        <w:t>Costs</w:t>
      </w:r>
    </w:p>
    <w:p w:rsidR="003E36C0" w:rsidRDefault="009735D5" w:rsidP="003E36C0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 w:rsidRPr="003E36C0">
        <w:rPr>
          <w:color w:val="595959" w:themeColor="text1" w:themeTint="A6"/>
        </w:rPr>
        <w:t>Total cost should range between $300K and $350K</w:t>
      </w:r>
      <w:r w:rsidR="00D178AF" w:rsidRPr="003E36C0">
        <w:rPr>
          <w:color w:val="595959" w:themeColor="text1" w:themeTint="A6"/>
        </w:rPr>
        <w:t>. We have opened a store for $285K using a very clean starting space.</w:t>
      </w:r>
    </w:p>
    <w:p w:rsidR="003E36C0" w:rsidRDefault="009735D5" w:rsidP="003E36C0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 w:rsidRPr="003E36C0">
        <w:rPr>
          <w:color w:val="595959" w:themeColor="text1" w:themeTint="A6"/>
        </w:rPr>
        <w:t>$150K for machines, furniture, fixtures, and related costs</w:t>
      </w:r>
    </w:p>
    <w:p w:rsidR="003E36C0" w:rsidRDefault="009735D5" w:rsidP="003E36C0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 w:rsidRPr="003E36C0">
        <w:rPr>
          <w:color w:val="595959" w:themeColor="text1" w:themeTint="A6"/>
        </w:rPr>
        <w:t>$150K for store construction (build-out)</w:t>
      </w:r>
    </w:p>
    <w:p w:rsidR="003E36C0" w:rsidRDefault="009735D5" w:rsidP="003E36C0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 w:rsidRPr="003E36C0">
        <w:rPr>
          <w:color w:val="595959" w:themeColor="text1" w:themeTint="A6"/>
        </w:rPr>
        <w:t>$30K franchise fee</w:t>
      </w:r>
    </w:p>
    <w:p w:rsidR="009735D5" w:rsidRPr="003E36C0" w:rsidRDefault="009735D5" w:rsidP="003E36C0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 w:rsidRPr="003E36C0">
        <w:rPr>
          <w:color w:val="595959" w:themeColor="text1" w:themeTint="A6"/>
        </w:rPr>
        <w:t xml:space="preserve">Minus an average of $20-30k for Tenant Improvement. </w:t>
      </w:r>
      <w:proofErr w:type="gramStart"/>
      <w:r w:rsidRPr="003E36C0">
        <w:rPr>
          <w:color w:val="595959" w:themeColor="text1" w:themeTint="A6"/>
        </w:rPr>
        <w:t>(Money given by the landlord to help with construction costs.)</w:t>
      </w:r>
      <w:proofErr w:type="gramEnd"/>
      <w:r w:rsidRPr="003E36C0">
        <w:rPr>
          <w:color w:val="595959" w:themeColor="text1" w:themeTint="A6"/>
        </w:rPr>
        <w:t xml:space="preserve"> </w:t>
      </w:r>
    </w:p>
    <w:p w:rsidR="009735D5" w:rsidRDefault="009735D5" w:rsidP="009735D5">
      <w:pPr>
        <w:spacing w:after="0"/>
        <w:rPr>
          <w:color w:val="595959" w:themeColor="text1" w:themeTint="A6"/>
        </w:rPr>
      </w:pPr>
    </w:p>
    <w:p w:rsidR="009735D5" w:rsidRDefault="009735D5" w:rsidP="009735D5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Fees</w:t>
      </w:r>
    </w:p>
    <w:p w:rsidR="009735D5" w:rsidRDefault="009735D5" w:rsidP="009735D5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One-time $30K franchise fee (the same or lower than industry competitors)</w:t>
      </w:r>
    </w:p>
    <w:p w:rsidR="009735D5" w:rsidRDefault="009735D5" w:rsidP="009735D5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Unique flat-fee Royalty of $1K per month</w:t>
      </w:r>
      <w:r w:rsidR="00D178AF">
        <w:rPr>
          <w:color w:val="595959" w:themeColor="text1" w:themeTint="A6"/>
        </w:rPr>
        <w:t xml:space="preserve"> (substantially lower than all competitors’</w:t>
      </w:r>
      <w:r w:rsidR="003E36C0">
        <w:rPr>
          <w:color w:val="595959" w:themeColor="text1" w:themeTint="A6"/>
        </w:rPr>
        <w:t xml:space="preserve"> percentage based Royalty Fees</w:t>
      </w:r>
      <w:r w:rsidR="00D178AF">
        <w:rPr>
          <w:color w:val="595959" w:themeColor="text1" w:themeTint="A6"/>
        </w:rPr>
        <w:t>)</w:t>
      </w:r>
    </w:p>
    <w:p w:rsidR="009735D5" w:rsidRDefault="009735D5" w:rsidP="009735D5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  <w:r w:rsidR="00D178AF">
        <w:rPr>
          <w:color w:val="595959" w:themeColor="text1" w:themeTint="A6"/>
        </w:rPr>
        <w:t>No other fee’s (others charge marketing, training, etc.)</w:t>
      </w:r>
    </w:p>
    <w:p w:rsidR="00D178AF" w:rsidRDefault="00D178AF" w:rsidP="00D178AF">
      <w:pPr>
        <w:spacing w:after="0"/>
        <w:rPr>
          <w:color w:val="595959" w:themeColor="text1" w:themeTint="A6"/>
        </w:rPr>
      </w:pPr>
    </w:p>
    <w:p w:rsidR="00D178AF" w:rsidRDefault="00D178AF" w:rsidP="00D178A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Financing</w:t>
      </w:r>
    </w:p>
    <w:p w:rsidR="00D178AF" w:rsidRDefault="00D178AF" w:rsidP="00D178AF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Typical Small Business Administration commercial loans require:</w:t>
      </w:r>
    </w:p>
    <w:p w:rsidR="00D178AF" w:rsidRDefault="00D178AF" w:rsidP="00D178AF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Good credit</w:t>
      </w:r>
    </w:p>
    <w:p w:rsidR="00D178AF" w:rsidRDefault="00D178AF" w:rsidP="00D178AF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$100K in liquid assets</w:t>
      </w:r>
    </w:p>
    <w:p w:rsidR="00D178AF" w:rsidRDefault="003E36C0" w:rsidP="00D178AF">
      <w:pPr>
        <w:pStyle w:val="ListParagraph"/>
        <w:numPr>
          <w:ilvl w:val="1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$450K net worth</w:t>
      </w:r>
    </w:p>
    <w:p w:rsidR="003E36C0" w:rsidRDefault="003E36C0" w:rsidP="003E36C0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Other options are also out there; including utilizing home equity lines of credit and some types of IRA’s to start a business using pre-tax dollars</w:t>
      </w:r>
    </w:p>
    <w:p w:rsidR="003E36C0" w:rsidRDefault="003E36C0" w:rsidP="003E36C0">
      <w:pPr>
        <w:spacing w:after="0"/>
        <w:rPr>
          <w:color w:val="595959" w:themeColor="text1" w:themeTint="A6"/>
        </w:rPr>
      </w:pPr>
    </w:p>
    <w:p w:rsidR="003E36C0" w:rsidRDefault="003E36C0" w:rsidP="003E36C0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Timing/Locations</w:t>
      </w:r>
    </w:p>
    <w:p w:rsidR="003E36C0" w:rsidRDefault="003E36C0" w:rsidP="003E36C0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A store can be opened in as little as 4 months once financing is secured and a location is chosen</w:t>
      </w:r>
    </w:p>
    <w:p w:rsidR="003E36C0" w:rsidRPr="003E36C0" w:rsidRDefault="003E36C0" w:rsidP="003E36C0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We will assist with choosing a location, and can recommend all the assistance you may need, but the actual store location decision will be up to you</w:t>
      </w:r>
    </w:p>
    <w:sectPr w:rsidR="003E36C0" w:rsidRPr="003E36C0" w:rsidSect="003E36C0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8C" w:rsidRDefault="00F43A8C" w:rsidP="006C0C08">
      <w:pPr>
        <w:spacing w:after="0" w:line="240" w:lineRule="auto"/>
      </w:pPr>
      <w:r>
        <w:separator/>
      </w:r>
    </w:p>
  </w:endnote>
  <w:endnote w:type="continuationSeparator" w:id="0">
    <w:p w:rsidR="00F43A8C" w:rsidRDefault="00F43A8C" w:rsidP="006C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8C" w:rsidRDefault="00F43A8C" w:rsidP="006C0C08">
      <w:pPr>
        <w:spacing w:after="0" w:line="240" w:lineRule="auto"/>
      </w:pPr>
      <w:r>
        <w:separator/>
      </w:r>
    </w:p>
  </w:footnote>
  <w:footnote w:type="continuationSeparator" w:id="0">
    <w:p w:rsidR="00F43A8C" w:rsidRDefault="00F43A8C" w:rsidP="006C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207"/>
    <w:multiLevelType w:val="hybridMultilevel"/>
    <w:tmpl w:val="38BA88F6"/>
    <w:lvl w:ilvl="0" w:tplc="F3BAE4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75E55"/>
    <w:multiLevelType w:val="hybridMultilevel"/>
    <w:tmpl w:val="3500B0DE"/>
    <w:lvl w:ilvl="0" w:tplc="D750B8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C08"/>
    <w:rsid w:val="003E36C0"/>
    <w:rsid w:val="00421D9C"/>
    <w:rsid w:val="006C0C08"/>
    <w:rsid w:val="009735D5"/>
    <w:rsid w:val="00D178AF"/>
    <w:rsid w:val="00F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C08"/>
  </w:style>
  <w:style w:type="paragraph" w:styleId="Footer">
    <w:name w:val="footer"/>
    <w:basedOn w:val="Normal"/>
    <w:link w:val="FooterChar"/>
    <w:uiPriority w:val="99"/>
    <w:semiHidden/>
    <w:unhideWhenUsed/>
    <w:rsid w:val="006C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C08"/>
  </w:style>
  <w:style w:type="paragraph" w:styleId="ListParagraph">
    <w:name w:val="List Paragraph"/>
    <w:basedOn w:val="Normal"/>
    <w:uiPriority w:val="34"/>
    <w:qFormat/>
    <w:rsid w:val="0097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BD1E-0F51-4FE8-94F3-8CAD3B6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FYH SP</dc:creator>
  <cp:lastModifiedBy>FYH SP</cp:lastModifiedBy>
  <cp:revision>1</cp:revision>
  <dcterms:created xsi:type="dcterms:W3CDTF">2015-09-28T18:35:00Z</dcterms:created>
  <dcterms:modified xsi:type="dcterms:W3CDTF">2015-09-28T19:26:00Z</dcterms:modified>
</cp:coreProperties>
</file>